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01" w:rsidRPr="004F03F5" w:rsidRDefault="00DF1A01" w:rsidP="00DF1A01">
      <w:pPr>
        <w:jc w:val="both"/>
        <w:rPr>
          <w:rFonts w:ascii="Times New Roman" w:hAnsi="Times New Roman" w:cs="Times New Roman"/>
          <w:b/>
          <w:sz w:val="24"/>
          <w:szCs w:val="24"/>
        </w:rPr>
      </w:pPr>
      <w:r w:rsidRPr="004F03F5">
        <w:rPr>
          <w:rFonts w:ascii="Times New Roman" w:hAnsi="Times New Roman" w:cs="Times New Roman"/>
          <w:b/>
          <w:sz w:val="24"/>
          <w:szCs w:val="24"/>
        </w:rPr>
        <w:t xml:space="preserve">REKOMENDACIJOS </w:t>
      </w:r>
      <w:r w:rsidR="00423A8A" w:rsidRPr="004F03F5">
        <w:rPr>
          <w:rFonts w:ascii="Times New Roman" w:hAnsi="Times New Roman" w:cs="Times New Roman"/>
          <w:b/>
          <w:sz w:val="24"/>
          <w:szCs w:val="24"/>
        </w:rPr>
        <w:t xml:space="preserve">SENYVO AMŽIAUS ASMENIMS IR SUAUGUSIEMS ASMENIMS SU NEGALIA </w:t>
      </w:r>
      <w:r w:rsidRPr="004F03F5">
        <w:rPr>
          <w:rFonts w:ascii="Times New Roman" w:hAnsi="Times New Roman" w:cs="Times New Roman"/>
          <w:b/>
          <w:sz w:val="24"/>
          <w:szCs w:val="24"/>
        </w:rPr>
        <w:t>ILGALAIKĘ (TRUMPALAIKĘ) SOCIALINĘ GLOBĄ</w:t>
      </w:r>
      <w:r w:rsidR="00423A8A" w:rsidRPr="004F03F5">
        <w:rPr>
          <w:rFonts w:ascii="Times New Roman" w:hAnsi="Times New Roman" w:cs="Times New Roman"/>
          <w:b/>
          <w:sz w:val="24"/>
          <w:szCs w:val="24"/>
        </w:rPr>
        <w:t xml:space="preserve"> </w:t>
      </w:r>
      <w:r w:rsidRPr="004F03F5">
        <w:rPr>
          <w:rFonts w:ascii="Times New Roman" w:hAnsi="Times New Roman" w:cs="Times New Roman"/>
          <w:b/>
          <w:sz w:val="24"/>
          <w:szCs w:val="24"/>
        </w:rPr>
        <w:t>TEIKIANČIO</w:t>
      </w:r>
      <w:r w:rsidR="00423A8A" w:rsidRPr="004F03F5">
        <w:rPr>
          <w:rFonts w:ascii="Times New Roman" w:hAnsi="Times New Roman" w:cs="Times New Roman"/>
          <w:b/>
          <w:sz w:val="24"/>
          <w:szCs w:val="24"/>
        </w:rPr>
        <w:t>M</w:t>
      </w:r>
      <w:r w:rsidRPr="004F03F5">
        <w:rPr>
          <w:rFonts w:ascii="Times New Roman" w:hAnsi="Times New Roman" w:cs="Times New Roman"/>
          <w:b/>
          <w:sz w:val="24"/>
          <w:szCs w:val="24"/>
        </w:rPr>
        <w:t>S SOCIALINĖS GLOBOS ĮST</w:t>
      </w:r>
      <w:r w:rsidR="003A3A1B" w:rsidRPr="004F03F5">
        <w:rPr>
          <w:rFonts w:ascii="Times New Roman" w:hAnsi="Times New Roman" w:cs="Times New Roman"/>
          <w:b/>
          <w:sz w:val="24"/>
          <w:szCs w:val="24"/>
        </w:rPr>
        <w:t>AIGOMS DĖL GYVENTOJŲ LANKYMO IR VEIKLOS ORGANIZAVIMO EK</w:t>
      </w:r>
      <w:r w:rsidRPr="004F03F5">
        <w:rPr>
          <w:rFonts w:ascii="Times New Roman" w:hAnsi="Times New Roman" w:cs="Times New Roman"/>
          <w:b/>
          <w:sz w:val="24"/>
          <w:szCs w:val="24"/>
        </w:rPr>
        <w:t>STREMALIOS SITUACIJOS  BEI KARANTINO</w:t>
      </w:r>
      <w:r w:rsidR="003A3A1B" w:rsidRPr="004F03F5">
        <w:rPr>
          <w:rFonts w:ascii="Times New Roman" w:hAnsi="Times New Roman" w:cs="Times New Roman"/>
          <w:b/>
          <w:sz w:val="24"/>
          <w:szCs w:val="24"/>
        </w:rPr>
        <w:t xml:space="preserve"> (DĖL COVID-19 NAUJOJO KORONA VIRUSO)</w:t>
      </w:r>
      <w:r w:rsidRPr="004F03F5">
        <w:rPr>
          <w:rFonts w:ascii="Times New Roman" w:hAnsi="Times New Roman" w:cs="Times New Roman"/>
          <w:b/>
          <w:sz w:val="24"/>
          <w:szCs w:val="24"/>
        </w:rPr>
        <w:t xml:space="preserve"> METU:</w:t>
      </w:r>
    </w:p>
    <w:p w:rsidR="00DF1A01" w:rsidRPr="004F03F5" w:rsidRDefault="00DF1A01" w:rsidP="00DF1A01">
      <w:pPr>
        <w:jc w:val="both"/>
        <w:rPr>
          <w:rFonts w:ascii="Times New Roman" w:hAnsi="Times New Roman" w:cs="Times New Roman"/>
          <w:sz w:val="24"/>
          <w:szCs w:val="24"/>
        </w:rPr>
      </w:pPr>
    </w:p>
    <w:p w:rsidR="00332669" w:rsidRPr="004F03F5" w:rsidRDefault="00DF1A01" w:rsidP="00DF1A01">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Atsižvelgia</w:t>
      </w:r>
      <w:r w:rsidR="003A3A1B" w:rsidRPr="004F03F5">
        <w:rPr>
          <w:rFonts w:ascii="Times New Roman" w:hAnsi="Times New Roman" w:cs="Times New Roman"/>
          <w:sz w:val="24"/>
          <w:szCs w:val="24"/>
        </w:rPr>
        <w:t>nt į lengvai plintančio naujojo</w:t>
      </w:r>
      <w:r w:rsidR="002B61FF" w:rsidRPr="004F03F5">
        <w:rPr>
          <w:rFonts w:ascii="Times New Roman" w:hAnsi="Times New Roman" w:cs="Times New Roman"/>
          <w:sz w:val="24"/>
          <w:szCs w:val="24"/>
        </w:rPr>
        <w:t xml:space="preserve"> korona</w:t>
      </w:r>
      <w:r w:rsidRPr="004F03F5">
        <w:rPr>
          <w:rFonts w:ascii="Times New Roman" w:hAnsi="Times New Roman" w:cs="Times New Roman"/>
          <w:sz w:val="24"/>
          <w:szCs w:val="24"/>
        </w:rPr>
        <w:t>viruso (COVID-19) keliamą itin didelį pavojų senyvo amžiaus asmenims, bei asmenims, turintiems lėtinių ligų, įstaigos privalo nedelsiant apri</w:t>
      </w:r>
      <w:r w:rsidR="00332669" w:rsidRPr="004F03F5">
        <w:rPr>
          <w:rFonts w:ascii="Times New Roman" w:hAnsi="Times New Roman" w:cs="Times New Roman"/>
          <w:sz w:val="24"/>
          <w:szCs w:val="24"/>
        </w:rPr>
        <w:t>boti bet kokį gyventojų lankymą.</w:t>
      </w:r>
    </w:p>
    <w:p w:rsidR="00332669" w:rsidRPr="004F03F5" w:rsidRDefault="00332669" w:rsidP="00332669">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Įstaigos privalo telefonu, elektroniniu paštu ar kitomis komunikavimo priemonėmis informuoti gyventojų šeimos narius, artimuosius bei kitus asmeniui svarbius žmones apie laikiną gyventojų lankymo tvarkos pasikeitimą. Šią informaciją įstaigos turėtų skelbti savo internetiniame puslapyje, taip pat informacines lenteles pakabinant prie įstaigos įėjimo. Karantino laikotarpiu griežtai nerekomenduojama priimti iš artimųjų gyventojams perduodamų daiktų, maisto produktų ir pan.</w:t>
      </w:r>
    </w:p>
    <w:p w:rsidR="00332669" w:rsidRPr="004F03F5" w:rsidRDefault="00332669" w:rsidP="00332669">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Įstaigos privalo užtikrinti gyventojams galimybę bendrauti su artimaisiais telefonu</w:t>
      </w:r>
      <w:r w:rsidR="002B61FF" w:rsidRPr="004F03F5">
        <w:rPr>
          <w:rFonts w:ascii="Times New Roman" w:hAnsi="Times New Roman" w:cs="Times New Roman"/>
          <w:sz w:val="24"/>
          <w:szCs w:val="24"/>
        </w:rPr>
        <w:t>,</w:t>
      </w:r>
      <w:r w:rsidRPr="004F03F5">
        <w:rPr>
          <w:rFonts w:ascii="Times New Roman" w:hAnsi="Times New Roman" w:cs="Times New Roman"/>
          <w:sz w:val="24"/>
          <w:szCs w:val="24"/>
        </w:rPr>
        <w:t xml:space="preserve"> planšetėmis, kompiuteriais ir pan. Taip pat turi būti užtikrinima galimybė naudotis alternatyviomis komunikavimo priemonėmis, pvz., su artimaisiais bendrauti vaizdo skambučiais, dalintis nuotraukomis iš gyventojų rutinos ir pan. </w:t>
      </w:r>
    </w:p>
    <w:p w:rsidR="00332669" w:rsidRPr="004F03F5" w:rsidRDefault="00332669" w:rsidP="00332669">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Karantino laikotarpiu, kai gyventojų lankymas yra apribotas, įstaigos privalo reguliariai telefonu, elektroniniu paštu ar kitomis komunikavimo priemonėmis teikti informaciją artimiesiems (rekomenduotina ne rečiau kaip du kartus per savaitę ar atsižvelgiant į artimųjų pageidavimus, o atsiradus reikšmingų aplinkybių - nedelsiant) apie gyventojų sveikatos būklę, psichologinę savijautą, kasdienę rutiną ir kt. Rekomenduotina šias funkcijas priskirti konkretiems darbuotojams, kurie savo tiesioginėje veikloje disponuoja šia informacija.</w:t>
      </w:r>
    </w:p>
    <w:p w:rsidR="00656A6F" w:rsidRPr="004F03F5" w:rsidRDefault="00332669" w:rsidP="00656A6F">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Gyventojų lankymas išimtinai galimas tuo atveju,</w:t>
      </w:r>
      <w:r w:rsidR="00DF1A01" w:rsidRPr="004F03F5">
        <w:rPr>
          <w:rFonts w:ascii="Times New Roman" w:hAnsi="Times New Roman" w:cs="Times New Roman"/>
          <w:sz w:val="24"/>
          <w:szCs w:val="24"/>
        </w:rPr>
        <w:t xml:space="preserve"> kuomet tenkinant mirštančiojo asmens poreikius, reikalinga užtikrinti jam reikalingą d</w:t>
      </w:r>
      <w:r w:rsidR="004955C8" w:rsidRPr="004F03F5">
        <w:rPr>
          <w:rFonts w:ascii="Times New Roman" w:hAnsi="Times New Roman" w:cs="Times New Roman"/>
          <w:sz w:val="24"/>
          <w:szCs w:val="24"/>
        </w:rPr>
        <w:t>va</w:t>
      </w:r>
      <w:r w:rsidR="00DF1A01" w:rsidRPr="004F03F5">
        <w:rPr>
          <w:rFonts w:ascii="Times New Roman" w:hAnsi="Times New Roman" w:cs="Times New Roman"/>
          <w:sz w:val="24"/>
          <w:szCs w:val="24"/>
        </w:rPr>
        <w:t xml:space="preserve">sinę pagalbą ar sudaryti sąlygas artimiesiems būti šalia. Sprendimai dėl lankytojų priėmimo mirties atveju turėtų būti priimami individualiai ir tik išsiaiškinus, ar konkretus lankytojas nepatiria </w:t>
      </w:r>
      <w:r w:rsidR="003A3A1B" w:rsidRPr="004F03F5">
        <w:rPr>
          <w:rFonts w:ascii="Times New Roman" w:hAnsi="Times New Roman" w:cs="Times New Roman"/>
          <w:sz w:val="24"/>
          <w:szCs w:val="24"/>
        </w:rPr>
        <w:t>naujajam koronavirusui (COVID-19) būdingų simptomų</w:t>
      </w:r>
      <w:r w:rsidRPr="004F03F5">
        <w:rPr>
          <w:rFonts w:ascii="Times New Roman" w:hAnsi="Times New Roman" w:cs="Times New Roman"/>
          <w:sz w:val="24"/>
          <w:szCs w:val="24"/>
        </w:rPr>
        <w:t>. Taip pat,</w:t>
      </w:r>
      <w:r w:rsidRPr="004F03F5">
        <w:rPr>
          <w:rFonts w:ascii="Times New Roman" w:hAnsi="Times New Roman"/>
          <w:sz w:val="24"/>
          <w:szCs w:val="24"/>
        </w:rPr>
        <w:t xml:space="preserve"> asmenims, kurie atitinka epidemiologinius įtariamo naujojo koronaviruso (COVID-19) atvejo kriterijus (keliavimas teritorijose, kuriose nustatytas naujasis koronavirusas (COVID-19) ar turėjo kontaktą su žmogumi, kuriam patvirtintas ar tikėtinas šis koronavirusas, neturėtų būti leista lankyti įst</w:t>
      </w:r>
      <w:r w:rsidR="002B61FF" w:rsidRPr="004F03F5">
        <w:rPr>
          <w:rFonts w:ascii="Times New Roman" w:hAnsi="Times New Roman"/>
          <w:sz w:val="24"/>
          <w:szCs w:val="24"/>
        </w:rPr>
        <w:t>aigos gyventojų</w:t>
      </w:r>
      <w:r w:rsidR="003A3A1B" w:rsidRPr="004F03F5">
        <w:rPr>
          <w:rFonts w:ascii="Times New Roman" w:hAnsi="Times New Roman" w:cs="Times New Roman"/>
          <w:sz w:val="24"/>
          <w:szCs w:val="24"/>
        </w:rPr>
        <w:t>.</w:t>
      </w:r>
      <w:r w:rsidR="00DF1A01" w:rsidRPr="004F03F5">
        <w:rPr>
          <w:rFonts w:ascii="Times New Roman" w:hAnsi="Times New Roman" w:cs="Times New Roman"/>
          <w:sz w:val="24"/>
          <w:szCs w:val="24"/>
        </w:rPr>
        <w:t xml:space="preserve"> Visais atvejais lankytojai privalo dėvėti medicininę veido kaukę arba respiratorių bei mūvėti pirštines</w:t>
      </w:r>
      <w:r w:rsidR="003A3A1B" w:rsidRPr="004F03F5">
        <w:rPr>
          <w:rFonts w:ascii="Times New Roman" w:hAnsi="Times New Roman" w:cs="Times New Roman"/>
          <w:sz w:val="24"/>
          <w:szCs w:val="24"/>
        </w:rPr>
        <w:t>, pagal galimybes laikytis 2 metrų atstumo</w:t>
      </w:r>
      <w:r w:rsidR="00DF1A01" w:rsidRPr="004F03F5">
        <w:rPr>
          <w:rFonts w:ascii="Times New Roman" w:hAnsi="Times New Roman" w:cs="Times New Roman"/>
          <w:sz w:val="24"/>
          <w:szCs w:val="24"/>
        </w:rPr>
        <w:t xml:space="preserve">. </w:t>
      </w:r>
      <w:r w:rsidR="00DF1A01" w:rsidRPr="004F03F5">
        <w:rPr>
          <w:rFonts w:ascii="Times New Roman" w:hAnsi="Times New Roman" w:cs="Times New Roman"/>
          <w:sz w:val="24"/>
          <w:szCs w:val="24"/>
        </w:rPr>
        <w:lastRenderedPageBreak/>
        <w:t>Lankytojams turi būti sudarytos sąlygos dezinfekuoti rankas. Įstaiga turi užtikrinti, jog lankytojai įstaigoje neturėtų galimybių kontaktuoti su kitais paslaugų gavėjais.</w:t>
      </w:r>
    </w:p>
    <w:p w:rsidR="002B61FF" w:rsidRPr="004F03F5" w:rsidRDefault="00656A6F" w:rsidP="002B61FF">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Dėl naujų gyventojų apgyvendinimo įstaiga turėtų spręsti individualiai ir, pagal galimybes, nepriimti apgyvendinimui asmenų, kurie šiuo metu gyve</w:t>
      </w:r>
      <w:r w:rsidR="00AC4B26" w:rsidRPr="004F03F5">
        <w:rPr>
          <w:rFonts w:ascii="Times New Roman" w:hAnsi="Times New Roman" w:cs="Times New Roman"/>
          <w:sz w:val="24"/>
          <w:szCs w:val="24"/>
        </w:rPr>
        <w:t>na namuose prižiūrimi artimųjų (t</w:t>
      </w:r>
      <w:r w:rsidRPr="004F03F5">
        <w:rPr>
          <w:rFonts w:ascii="Times New Roman" w:hAnsi="Times New Roman" w:cs="Times New Roman"/>
          <w:sz w:val="24"/>
          <w:szCs w:val="24"/>
        </w:rPr>
        <w:t xml:space="preserve">aip pat su savivaldybėmis turi būti derinama dėl dienos </w:t>
      </w:r>
      <w:r w:rsidR="000239F7" w:rsidRPr="004F03F5">
        <w:rPr>
          <w:rFonts w:ascii="Times New Roman" w:hAnsi="Times New Roman" w:cs="Times New Roman"/>
          <w:sz w:val="24"/>
          <w:szCs w:val="24"/>
        </w:rPr>
        <w:t xml:space="preserve">socialinės </w:t>
      </w:r>
      <w:r w:rsidRPr="004F03F5">
        <w:rPr>
          <w:rFonts w:ascii="Times New Roman" w:hAnsi="Times New Roman" w:cs="Times New Roman"/>
          <w:sz w:val="24"/>
          <w:szCs w:val="24"/>
        </w:rPr>
        <w:t>globos paslaugų asmens namuose užtikrinimo karantino laikotarpiu</w:t>
      </w:r>
      <w:r w:rsidR="00AC4B26" w:rsidRPr="004F03F5">
        <w:rPr>
          <w:rFonts w:ascii="Times New Roman" w:hAnsi="Times New Roman" w:cs="Times New Roman"/>
          <w:sz w:val="24"/>
          <w:szCs w:val="24"/>
        </w:rPr>
        <w:t>)</w:t>
      </w:r>
      <w:r w:rsidRPr="004F03F5">
        <w:rPr>
          <w:rFonts w:ascii="Times New Roman" w:hAnsi="Times New Roman" w:cs="Times New Roman"/>
          <w:sz w:val="24"/>
          <w:szCs w:val="24"/>
        </w:rPr>
        <w:t xml:space="preserve">. Jei kreipiamasi dėl apgyvendinimo asmens, kuris šiuo metu yra gydomas stacionarioje asmens sveikatos priežiūros įstaigoje, </w:t>
      </w:r>
      <w:r w:rsidR="000239F7" w:rsidRPr="004F03F5">
        <w:rPr>
          <w:rFonts w:ascii="Times New Roman" w:hAnsi="Times New Roman" w:cs="Times New Roman"/>
          <w:sz w:val="24"/>
          <w:szCs w:val="24"/>
        </w:rPr>
        <w:t>pagal galimybes, rekomend</w:t>
      </w:r>
      <w:r w:rsidR="00A71CAB" w:rsidRPr="004F03F5">
        <w:rPr>
          <w:rFonts w:ascii="Times New Roman" w:hAnsi="Times New Roman" w:cs="Times New Roman"/>
          <w:sz w:val="24"/>
          <w:szCs w:val="24"/>
        </w:rPr>
        <w:t>uojame priimti teigiamą sprendimą.</w:t>
      </w:r>
      <w:r w:rsidRPr="004F03F5">
        <w:rPr>
          <w:rFonts w:ascii="Times New Roman" w:hAnsi="Times New Roman" w:cs="Times New Roman"/>
          <w:sz w:val="24"/>
          <w:szCs w:val="24"/>
        </w:rPr>
        <w:t xml:space="preserve"> </w:t>
      </w:r>
      <w:r w:rsidR="00A71CAB" w:rsidRPr="004F03F5">
        <w:rPr>
          <w:rFonts w:ascii="Times New Roman" w:hAnsi="Times New Roman" w:cs="Times New Roman"/>
          <w:sz w:val="24"/>
          <w:szCs w:val="24"/>
        </w:rPr>
        <w:t>Visais atvejais, siekiant mažinti viruso patekimo į globos įstaigas galimybes, įstaiga privalo</w:t>
      </w:r>
      <w:r w:rsidRPr="004F03F5">
        <w:rPr>
          <w:rFonts w:ascii="Times New Roman" w:hAnsi="Times New Roman" w:cs="Times New Roman"/>
          <w:sz w:val="24"/>
          <w:szCs w:val="24"/>
        </w:rPr>
        <w:t xml:space="preserve"> užtikrinti</w:t>
      </w:r>
      <w:r w:rsidR="00A71CAB" w:rsidRPr="004F03F5">
        <w:rPr>
          <w:rFonts w:ascii="Times New Roman" w:hAnsi="Times New Roman" w:cs="Times New Roman"/>
          <w:sz w:val="24"/>
          <w:szCs w:val="24"/>
        </w:rPr>
        <w:t xml:space="preserve">, jog naujai apgyvendintas asmuo </w:t>
      </w:r>
      <w:r w:rsidR="00AC4B26" w:rsidRPr="004F03F5">
        <w:rPr>
          <w:rFonts w:ascii="Times New Roman" w:hAnsi="Times New Roman" w:cs="Times New Roman"/>
          <w:sz w:val="24"/>
          <w:szCs w:val="24"/>
        </w:rPr>
        <w:t xml:space="preserve">dvi savaites </w:t>
      </w:r>
      <w:r w:rsidR="002B61FF" w:rsidRPr="004F03F5">
        <w:rPr>
          <w:rFonts w:ascii="Times New Roman" w:hAnsi="Times New Roman" w:cs="Times New Roman"/>
          <w:sz w:val="24"/>
          <w:szCs w:val="24"/>
        </w:rPr>
        <w:t>bus izoliuotas nuo kitų paslaugų gavėjų, o personalas su asmeniu kontaktuos tik naudodamas apsaugines priemones (medicininę veido kaukę arba respiratorių, pirštines, akinius, pagal galimybes, veido skydą ir kt.).</w:t>
      </w:r>
    </w:p>
    <w:p w:rsidR="00DF1A01" w:rsidRPr="004F03F5" w:rsidRDefault="00AC4B26" w:rsidP="002B61FF">
      <w:pPr>
        <w:pStyle w:val="Sraopastraipa"/>
        <w:numPr>
          <w:ilvl w:val="0"/>
          <w:numId w:val="10"/>
        </w:numPr>
        <w:tabs>
          <w:tab w:val="left" w:pos="567"/>
        </w:tabs>
        <w:spacing w:after="0"/>
        <w:ind w:left="0" w:firstLine="360"/>
        <w:rPr>
          <w:rFonts w:ascii="Times New Roman" w:hAnsi="Times New Roman" w:cs="Times New Roman"/>
          <w:sz w:val="24"/>
          <w:szCs w:val="24"/>
        </w:rPr>
      </w:pPr>
      <w:r w:rsidRPr="004F03F5">
        <w:rPr>
          <w:rFonts w:ascii="Times New Roman" w:hAnsi="Times New Roman" w:cs="Times New Roman"/>
          <w:sz w:val="24"/>
          <w:szCs w:val="24"/>
        </w:rPr>
        <w:t>S</w:t>
      </w:r>
      <w:r w:rsidR="000239F7" w:rsidRPr="004F03F5">
        <w:rPr>
          <w:rFonts w:ascii="Times New Roman" w:hAnsi="Times New Roman" w:cs="Times New Roman"/>
          <w:sz w:val="24"/>
          <w:szCs w:val="24"/>
        </w:rPr>
        <w:t xml:space="preserve">iekiant užtikrinti asmens individualių poreikių tenkinimą, </w:t>
      </w:r>
      <w:r w:rsidRPr="004F03F5">
        <w:rPr>
          <w:rFonts w:ascii="Times New Roman" w:hAnsi="Times New Roman" w:cs="Times New Roman"/>
          <w:sz w:val="24"/>
          <w:szCs w:val="24"/>
        </w:rPr>
        <w:t xml:space="preserve">karantino metu, kaip ir įprastai, </w:t>
      </w:r>
      <w:r w:rsidR="000239F7" w:rsidRPr="004F03F5">
        <w:rPr>
          <w:rFonts w:ascii="Times New Roman" w:hAnsi="Times New Roman" w:cs="Times New Roman"/>
          <w:sz w:val="24"/>
          <w:szCs w:val="24"/>
        </w:rPr>
        <w:t>įstaigos</w:t>
      </w:r>
      <w:r w:rsidRPr="004F03F5">
        <w:rPr>
          <w:rFonts w:ascii="Times New Roman" w:hAnsi="Times New Roman" w:cs="Times New Roman"/>
          <w:sz w:val="24"/>
          <w:szCs w:val="24"/>
        </w:rPr>
        <w:t xml:space="preserve"> turi vadovautis Socialinę globą tekiančių darbuot</w:t>
      </w:r>
      <w:r w:rsidR="002B61FF" w:rsidRPr="004F03F5">
        <w:rPr>
          <w:rFonts w:ascii="Times New Roman" w:hAnsi="Times New Roman" w:cs="Times New Roman"/>
          <w:sz w:val="24"/>
          <w:szCs w:val="24"/>
        </w:rPr>
        <w:t>o</w:t>
      </w:r>
      <w:r w:rsidRPr="004F03F5">
        <w:rPr>
          <w:rFonts w:ascii="Times New Roman" w:hAnsi="Times New Roman" w:cs="Times New Roman"/>
          <w:sz w:val="24"/>
          <w:szCs w:val="24"/>
        </w:rPr>
        <w:t>jų darbo laiko sąnaudų nor</w:t>
      </w:r>
      <w:r w:rsidR="002B61FF" w:rsidRPr="004F03F5">
        <w:rPr>
          <w:rFonts w:ascii="Times New Roman" w:hAnsi="Times New Roman" w:cs="Times New Roman"/>
          <w:sz w:val="24"/>
          <w:szCs w:val="24"/>
        </w:rPr>
        <w:t>m</w:t>
      </w:r>
      <w:r w:rsidRPr="004F03F5">
        <w:rPr>
          <w:rFonts w:ascii="Times New Roman" w:hAnsi="Times New Roman" w:cs="Times New Roman"/>
          <w:sz w:val="24"/>
          <w:szCs w:val="24"/>
        </w:rPr>
        <w:t>atyvais, patvirtintais</w:t>
      </w:r>
      <w:r w:rsidR="002B61FF" w:rsidRPr="004F03F5">
        <w:rPr>
          <w:rFonts w:ascii="Times New Roman" w:hAnsi="Times New Roman" w:cs="Times New Roman"/>
          <w:sz w:val="24"/>
          <w:szCs w:val="24"/>
        </w:rPr>
        <w:t xml:space="preserve"> 2006 m. lapkričio 30 d. įsakymu Nr.</w:t>
      </w:r>
      <w:r w:rsidRPr="004F03F5">
        <w:rPr>
          <w:rFonts w:ascii="Times New Roman" w:hAnsi="Times New Roman" w:cs="Times New Roman"/>
          <w:sz w:val="24"/>
          <w:szCs w:val="24"/>
        </w:rPr>
        <w:t xml:space="preserve"> </w:t>
      </w:r>
      <w:r w:rsidR="002B61FF" w:rsidRPr="004F03F5">
        <w:rPr>
          <w:rFonts w:ascii="Times New Roman" w:hAnsi="Times New Roman" w:cs="Times New Roman"/>
          <w:sz w:val="24"/>
          <w:szCs w:val="24"/>
        </w:rPr>
        <w:t>A1-317 „Dėl socialinę globą tekkiančių darbuotojų darbo laiko sąnaudų normatyvų patvirtinimo“.</w:t>
      </w:r>
    </w:p>
    <w:p w:rsidR="002B61FF" w:rsidRPr="004F03F5" w:rsidRDefault="002B61FF" w:rsidP="002B61FF">
      <w:pPr>
        <w:pStyle w:val="Sraopastraipa"/>
        <w:tabs>
          <w:tab w:val="left" w:pos="567"/>
        </w:tabs>
        <w:spacing w:after="0"/>
        <w:ind w:left="360" w:firstLine="0"/>
        <w:rPr>
          <w:rFonts w:ascii="Times New Roman" w:hAnsi="Times New Roman" w:cs="Times New Roman"/>
          <w:sz w:val="24"/>
          <w:szCs w:val="24"/>
        </w:rPr>
      </w:pPr>
    </w:p>
    <w:p w:rsidR="00DF1A01" w:rsidRPr="004F03F5" w:rsidRDefault="002B28EB" w:rsidP="00656A6F">
      <w:pPr>
        <w:spacing w:after="0" w:line="360" w:lineRule="auto"/>
        <w:ind w:firstLine="360"/>
        <w:jc w:val="both"/>
        <w:rPr>
          <w:rFonts w:ascii="Times New Roman" w:hAnsi="Times New Roman" w:cs="Times New Roman"/>
          <w:sz w:val="24"/>
          <w:szCs w:val="24"/>
        </w:rPr>
      </w:pPr>
      <w:r w:rsidRPr="004F03F5">
        <w:rPr>
          <w:rFonts w:ascii="Times New Roman" w:hAnsi="Times New Roman" w:cs="Times New Roman"/>
          <w:sz w:val="24"/>
          <w:szCs w:val="24"/>
        </w:rPr>
        <w:t>Rekomendacijos parengtos</w:t>
      </w:r>
      <w:r w:rsidR="004F03F5" w:rsidRPr="004F03F5">
        <w:rPr>
          <w:rFonts w:ascii="Times New Roman" w:hAnsi="Times New Roman" w:cs="Times New Roman"/>
          <w:sz w:val="24"/>
          <w:szCs w:val="24"/>
        </w:rPr>
        <w:t xml:space="preserve"> atsižvelgiant į valstybės lygio ekstremalios situacijos</w:t>
      </w:r>
      <w:r w:rsidR="001E5F76">
        <w:rPr>
          <w:rFonts w:ascii="Times New Roman" w:hAnsi="Times New Roman" w:cs="Times New Roman"/>
          <w:sz w:val="24"/>
          <w:szCs w:val="24"/>
        </w:rPr>
        <w:t xml:space="preserve"> </w:t>
      </w:r>
      <w:bookmarkStart w:id="0" w:name="_GoBack"/>
      <w:bookmarkEnd w:id="0"/>
      <w:r w:rsidR="004F03F5" w:rsidRPr="004F03F5">
        <w:rPr>
          <w:rFonts w:ascii="Times New Roman" w:hAnsi="Times New Roman" w:cs="Times New Roman"/>
          <w:sz w:val="24"/>
          <w:szCs w:val="24"/>
        </w:rPr>
        <w:t>valstybės operacijų vadovo priimamus sprendimus,</w:t>
      </w:r>
      <w:r w:rsidRPr="004F03F5">
        <w:rPr>
          <w:rFonts w:ascii="Times New Roman" w:hAnsi="Times New Roman" w:cs="Times New Roman"/>
          <w:sz w:val="24"/>
          <w:szCs w:val="24"/>
        </w:rPr>
        <w:t xml:space="preserve"> </w:t>
      </w:r>
      <w:r w:rsidR="00656A6F" w:rsidRPr="004F03F5">
        <w:rPr>
          <w:rFonts w:ascii="Times New Roman" w:hAnsi="Times New Roman" w:cs="Times New Roman"/>
          <w:sz w:val="24"/>
          <w:szCs w:val="24"/>
        </w:rPr>
        <w:t>vadovaujantis</w:t>
      </w:r>
      <w:r w:rsidRPr="004F03F5">
        <w:rPr>
          <w:rFonts w:ascii="Times New Roman" w:hAnsi="Times New Roman" w:cs="Times New Roman"/>
          <w:sz w:val="24"/>
          <w:szCs w:val="24"/>
        </w:rPr>
        <w:t xml:space="preserve"> </w:t>
      </w:r>
      <w:r w:rsidR="00DF1A01" w:rsidRPr="004F03F5">
        <w:rPr>
          <w:rFonts w:ascii="Times New Roman" w:hAnsi="Times New Roman" w:cs="Times New Roman"/>
          <w:sz w:val="24"/>
          <w:szCs w:val="24"/>
        </w:rPr>
        <w:t>Socialinės globos normų aprašo, patvirtinto Socialinės apsaugos ir darbo ministro 2007 m. vasario 20 d. įsakymo Nr. A1-46 „Dėl socialinės globos normų aprašo patvirtinimo“, 4</w:t>
      </w:r>
      <w:r w:rsidRPr="004F03F5">
        <w:rPr>
          <w:rFonts w:ascii="Times New Roman" w:hAnsi="Times New Roman" w:cs="Times New Roman"/>
          <w:sz w:val="24"/>
          <w:szCs w:val="24"/>
        </w:rPr>
        <w:t xml:space="preserve"> priede</w:t>
      </w:r>
      <w:r w:rsidR="00DF1A01" w:rsidRPr="004F03F5">
        <w:rPr>
          <w:rFonts w:ascii="Times New Roman" w:hAnsi="Times New Roman" w:cs="Times New Roman"/>
          <w:sz w:val="24"/>
          <w:szCs w:val="24"/>
        </w:rPr>
        <w:t xml:space="preserve"> „Senyvo amžiaus asmenų ir suaugusų asmenų su negalia ilgalaikės (trumpalaikės) socialinės globos normos, taikomos socialinės globos namams, specializuotiems slaugos ir socialinės globos namams ir grupinio gyvenimo namams“</w:t>
      </w:r>
      <w:r w:rsidRPr="004F03F5">
        <w:rPr>
          <w:rFonts w:ascii="Times New Roman" w:hAnsi="Times New Roman" w:cs="Times New Roman"/>
          <w:sz w:val="24"/>
          <w:szCs w:val="24"/>
        </w:rPr>
        <w:t xml:space="preserve"> nustatytais reikalavimais</w:t>
      </w:r>
      <w:r w:rsidR="004F03F5" w:rsidRPr="004F03F5">
        <w:rPr>
          <w:rFonts w:ascii="Times New Roman" w:hAnsi="Times New Roman" w:cs="Times New Roman"/>
          <w:sz w:val="24"/>
          <w:szCs w:val="24"/>
        </w:rPr>
        <w:t xml:space="preserve"> bei reaguojant</w:t>
      </w:r>
      <w:r w:rsidRPr="004F03F5">
        <w:rPr>
          <w:rFonts w:ascii="Times New Roman" w:hAnsi="Times New Roman" w:cs="Times New Roman"/>
          <w:sz w:val="24"/>
          <w:szCs w:val="24"/>
        </w:rPr>
        <w:t xml:space="preserve"> į karantino metu įstaigų dažniausiai užduodamus klausimus.</w:t>
      </w:r>
      <w:r w:rsidR="00DF1A01" w:rsidRPr="004F03F5">
        <w:rPr>
          <w:rFonts w:ascii="Times New Roman" w:hAnsi="Times New Roman" w:cs="Times New Roman"/>
          <w:sz w:val="24"/>
          <w:szCs w:val="24"/>
        </w:rPr>
        <w:t xml:space="preserve"> </w:t>
      </w:r>
    </w:p>
    <w:p w:rsidR="00656A6F" w:rsidRPr="004F03F5" w:rsidRDefault="00656A6F" w:rsidP="00656A6F">
      <w:pPr>
        <w:spacing w:after="0" w:line="360" w:lineRule="auto"/>
        <w:ind w:firstLine="360"/>
        <w:jc w:val="both"/>
        <w:rPr>
          <w:rFonts w:ascii="Times New Roman" w:hAnsi="Times New Roman" w:cs="Times New Roman"/>
          <w:sz w:val="24"/>
          <w:szCs w:val="24"/>
        </w:rPr>
      </w:pPr>
      <w:r w:rsidRPr="004F03F5">
        <w:rPr>
          <w:rFonts w:ascii="Times New Roman" w:hAnsi="Times New Roman" w:cs="Times New Roman"/>
          <w:sz w:val="24"/>
          <w:szCs w:val="24"/>
        </w:rPr>
        <w:t>Šios rekomendacijos taikomos tiek, kiek nėra priimta atskirų</w:t>
      </w:r>
      <w:r w:rsidR="004F03F5" w:rsidRPr="004F03F5">
        <w:rPr>
          <w:rFonts w:ascii="Times New Roman" w:hAnsi="Times New Roman" w:cs="Times New Roman"/>
          <w:sz w:val="24"/>
          <w:szCs w:val="24"/>
        </w:rPr>
        <w:t xml:space="preserve"> valstybės lygio ekstremalios</w:t>
      </w:r>
      <w:r w:rsidRPr="004F03F5">
        <w:rPr>
          <w:rFonts w:ascii="Times New Roman" w:hAnsi="Times New Roman" w:cs="Times New Roman"/>
          <w:sz w:val="24"/>
          <w:szCs w:val="24"/>
        </w:rPr>
        <w:t xml:space="preserve"> situacijos valstybės operacijų vadovo sprendimų ir / ar savivaldybių ekstremalių situacijų komisijų sprendimų</w:t>
      </w:r>
      <w:r w:rsidR="004F03F5" w:rsidRPr="004F03F5">
        <w:rPr>
          <w:rFonts w:ascii="Times New Roman" w:hAnsi="Times New Roman" w:cs="Times New Roman"/>
          <w:sz w:val="24"/>
          <w:szCs w:val="24"/>
        </w:rPr>
        <w:t>.</w:t>
      </w:r>
    </w:p>
    <w:p w:rsidR="00C82F32" w:rsidRPr="004F03F5" w:rsidRDefault="00C82F32" w:rsidP="00DF1A01"/>
    <w:sectPr w:rsidR="00C82F32" w:rsidRPr="004F03F5" w:rsidSect="005D2776">
      <w:headerReference w:type="default" r:id="rId9"/>
      <w:footerReference w:type="default" r:id="rId10"/>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5F" w:rsidRDefault="00480A5F" w:rsidP="00E42B42">
      <w:pPr>
        <w:spacing w:after="0" w:line="240" w:lineRule="auto"/>
      </w:pPr>
      <w:r>
        <w:separator/>
      </w:r>
    </w:p>
  </w:endnote>
  <w:endnote w:type="continuationSeparator" w:id="0">
    <w:p w:rsidR="00480A5F" w:rsidRDefault="00480A5F" w:rsidP="00E4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770124"/>
      <w:docPartObj>
        <w:docPartGallery w:val="Page Numbers (Bottom of Page)"/>
        <w:docPartUnique/>
      </w:docPartObj>
    </w:sdtPr>
    <w:sdtEndPr/>
    <w:sdtContent>
      <w:p w:rsidR="000239F7" w:rsidRDefault="000239F7">
        <w:pPr>
          <w:pStyle w:val="Porat"/>
          <w:jc w:val="center"/>
        </w:pPr>
        <w:r>
          <w:fldChar w:fldCharType="begin"/>
        </w:r>
        <w:r>
          <w:instrText>PAGE   \* MERGEFORMAT</w:instrText>
        </w:r>
        <w:r>
          <w:fldChar w:fldCharType="separate"/>
        </w:r>
        <w:r w:rsidR="001E5F76">
          <w:rPr>
            <w:noProof/>
          </w:rPr>
          <w:t>2</w:t>
        </w:r>
        <w:r>
          <w:fldChar w:fldCharType="end"/>
        </w:r>
      </w:p>
    </w:sdtContent>
  </w:sdt>
  <w:p w:rsidR="000239F7" w:rsidRDefault="000239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5F" w:rsidRDefault="00480A5F" w:rsidP="00E42B42">
      <w:pPr>
        <w:spacing w:after="0" w:line="240" w:lineRule="auto"/>
      </w:pPr>
      <w:r>
        <w:separator/>
      </w:r>
    </w:p>
  </w:footnote>
  <w:footnote w:type="continuationSeparator" w:id="0">
    <w:p w:rsidR="00480A5F" w:rsidRDefault="00480A5F" w:rsidP="00E42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F7" w:rsidRPr="00BF6D3D" w:rsidRDefault="000239F7">
    <w:pPr>
      <w:pStyle w:val="Antrats"/>
      <w:rPr>
        <w:rFonts w:ascii="Times New Roman" w:hAnsi="Times New Roman"/>
        <w:sz w:val="20"/>
        <w:szCs w:val="20"/>
      </w:rPr>
    </w:pPr>
    <w:r>
      <w:rPr>
        <w:noProof/>
        <w:lang w:eastAsia="lt-LT"/>
      </w:rPr>
      <w:drawing>
        <wp:anchor distT="0" distB="0" distL="114300" distR="114300" simplePos="0" relativeHeight="251659264" behindDoc="1" locked="0" layoutInCell="1" allowOverlap="1" wp14:anchorId="3800F6D4" wp14:editId="1809F06B">
          <wp:simplePos x="0" y="0"/>
          <wp:positionH relativeFrom="column">
            <wp:posOffset>-694055</wp:posOffset>
          </wp:positionH>
          <wp:positionV relativeFrom="paragraph">
            <wp:posOffset>-165100</wp:posOffset>
          </wp:positionV>
          <wp:extent cx="533400" cy="396875"/>
          <wp:effectExtent l="0" t="0" r="0" b="3175"/>
          <wp:wrapThrough wrapText="bothSides">
            <wp:wrapPolygon edited="0">
              <wp:start x="0" y="0"/>
              <wp:lineTo x="0" y="20736"/>
              <wp:lineTo x="20829" y="20736"/>
              <wp:lineTo x="208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96875"/>
                  </a:xfrm>
                  <a:prstGeom prst="rect">
                    <a:avLst/>
                  </a:prstGeom>
                  <a:noFill/>
                  <a:ln>
                    <a:noFill/>
                  </a:ln>
                </pic:spPr>
              </pic:pic>
            </a:graphicData>
          </a:graphic>
        </wp:anchor>
      </w:drawing>
    </w:r>
    <w:r w:rsidRPr="00F752FE">
      <w:rPr>
        <w:rFonts w:ascii="Times New Roman" w:hAnsi="Times New Roman"/>
        <w:sz w:val="20"/>
        <w:szCs w:val="20"/>
      </w:rPr>
      <w:t>Socialinių paslaugų ir priežiūros departamentas prie Socialinės</w:t>
    </w:r>
    <w:r>
      <w:rPr>
        <w:rFonts w:ascii="Times New Roman" w:hAnsi="Times New Roman"/>
        <w:sz w:val="20"/>
        <w:szCs w:val="20"/>
      </w:rPr>
      <w:t xml:space="preserve"> apsaugos ir darbo ministerijos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B98"/>
    <w:multiLevelType w:val="hybridMultilevel"/>
    <w:tmpl w:val="3F343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6E5822"/>
    <w:multiLevelType w:val="hybridMultilevel"/>
    <w:tmpl w:val="12A212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C291996"/>
    <w:multiLevelType w:val="hybridMultilevel"/>
    <w:tmpl w:val="343651F2"/>
    <w:lvl w:ilvl="0" w:tplc="113EF00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4653F"/>
    <w:multiLevelType w:val="hybridMultilevel"/>
    <w:tmpl w:val="2B4A02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D6438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89139C"/>
    <w:multiLevelType w:val="hybridMultilevel"/>
    <w:tmpl w:val="E75A2BA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61A40EE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651787"/>
    <w:multiLevelType w:val="hybridMultilevel"/>
    <w:tmpl w:val="12A212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640F4E"/>
    <w:multiLevelType w:val="hybridMultilevel"/>
    <w:tmpl w:val="D9E817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C7D1A4F"/>
    <w:multiLevelType w:val="hybridMultilevel"/>
    <w:tmpl w:val="FC8C08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6"/>
  </w:num>
  <w:num w:numId="6">
    <w:abstractNumId w:val="1"/>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42"/>
    <w:rsid w:val="00000DF8"/>
    <w:rsid w:val="00003D61"/>
    <w:rsid w:val="00004727"/>
    <w:rsid w:val="00004EA8"/>
    <w:rsid w:val="000239F7"/>
    <w:rsid w:val="000310BF"/>
    <w:rsid w:val="000335E2"/>
    <w:rsid w:val="00050E43"/>
    <w:rsid w:val="000526DB"/>
    <w:rsid w:val="00054ADC"/>
    <w:rsid w:val="00060731"/>
    <w:rsid w:val="00066F72"/>
    <w:rsid w:val="00075458"/>
    <w:rsid w:val="00075783"/>
    <w:rsid w:val="00075BD1"/>
    <w:rsid w:val="000806E0"/>
    <w:rsid w:val="00080CCB"/>
    <w:rsid w:val="00094C79"/>
    <w:rsid w:val="000965B9"/>
    <w:rsid w:val="000A2BB7"/>
    <w:rsid w:val="000A3757"/>
    <w:rsid w:val="000A3F0E"/>
    <w:rsid w:val="000A6711"/>
    <w:rsid w:val="000A70D8"/>
    <w:rsid w:val="000B22CA"/>
    <w:rsid w:val="000C1835"/>
    <w:rsid w:val="000D2AD6"/>
    <w:rsid w:val="000D6F93"/>
    <w:rsid w:val="000E1394"/>
    <w:rsid w:val="000E58EB"/>
    <w:rsid w:val="000F02DC"/>
    <w:rsid w:val="000F1893"/>
    <w:rsid w:val="000F50D8"/>
    <w:rsid w:val="0010460C"/>
    <w:rsid w:val="00106229"/>
    <w:rsid w:val="001069EF"/>
    <w:rsid w:val="001179BA"/>
    <w:rsid w:val="00133B7C"/>
    <w:rsid w:val="00147992"/>
    <w:rsid w:val="00156058"/>
    <w:rsid w:val="00157253"/>
    <w:rsid w:val="001609FE"/>
    <w:rsid w:val="00164E0D"/>
    <w:rsid w:val="00165E9A"/>
    <w:rsid w:val="00166277"/>
    <w:rsid w:val="00184BF5"/>
    <w:rsid w:val="001876ED"/>
    <w:rsid w:val="00196DD4"/>
    <w:rsid w:val="001A1EF3"/>
    <w:rsid w:val="001B0D86"/>
    <w:rsid w:val="001B7034"/>
    <w:rsid w:val="001B7639"/>
    <w:rsid w:val="001C0783"/>
    <w:rsid w:val="001E0804"/>
    <w:rsid w:val="001E4180"/>
    <w:rsid w:val="001E5F76"/>
    <w:rsid w:val="001F2841"/>
    <w:rsid w:val="001F31C9"/>
    <w:rsid w:val="001F7412"/>
    <w:rsid w:val="00201B9A"/>
    <w:rsid w:val="00205854"/>
    <w:rsid w:val="002073A2"/>
    <w:rsid w:val="00207B89"/>
    <w:rsid w:val="00207D0F"/>
    <w:rsid w:val="00216645"/>
    <w:rsid w:val="0022005A"/>
    <w:rsid w:val="002226BF"/>
    <w:rsid w:val="00232AC3"/>
    <w:rsid w:val="00233842"/>
    <w:rsid w:val="00234611"/>
    <w:rsid w:val="00234F6F"/>
    <w:rsid w:val="00236CFE"/>
    <w:rsid w:val="0024661F"/>
    <w:rsid w:val="00246881"/>
    <w:rsid w:val="0025198F"/>
    <w:rsid w:val="00254664"/>
    <w:rsid w:val="00260719"/>
    <w:rsid w:val="00263B41"/>
    <w:rsid w:val="00281086"/>
    <w:rsid w:val="002824F6"/>
    <w:rsid w:val="00283E79"/>
    <w:rsid w:val="00285004"/>
    <w:rsid w:val="002923DA"/>
    <w:rsid w:val="00292C74"/>
    <w:rsid w:val="002940A7"/>
    <w:rsid w:val="002962E6"/>
    <w:rsid w:val="00297FC5"/>
    <w:rsid w:val="002A2D9C"/>
    <w:rsid w:val="002A5EF0"/>
    <w:rsid w:val="002B0BC3"/>
    <w:rsid w:val="002B28EB"/>
    <w:rsid w:val="002B342D"/>
    <w:rsid w:val="002B61FF"/>
    <w:rsid w:val="002B7DA3"/>
    <w:rsid w:val="002C0F33"/>
    <w:rsid w:val="002D7210"/>
    <w:rsid w:val="002D7267"/>
    <w:rsid w:val="002E6E41"/>
    <w:rsid w:val="002F5DDC"/>
    <w:rsid w:val="002F7849"/>
    <w:rsid w:val="003071A0"/>
    <w:rsid w:val="00310626"/>
    <w:rsid w:val="0031257B"/>
    <w:rsid w:val="00313154"/>
    <w:rsid w:val="00327988"/>
    <w:rsid w:val="00332669"/>
    <w:rsid w:val="0034363D"/>
    <w:rsid w:val="00343EB0"/>
    <w:rsid w:val="00343FA9"/>
    <w:rsid w:val="003520B3"/>
    <w:rsid w:val="00357589"/>
    <w:rsid w:val="003575D7"/>
    <w:rsid w:val="0036180A"/>
    <w:rsid w:val="00363FF6"/>
    <w:rsid w:val="00365B65"/>
    <w:rsid w:val="00374580"/>
    <w:rsid w:val="00380646"/>
    <w:rsid w:val="00381129"/>
    <w:rsid w:val="003855C0"/>
    <w:rsid w:val="003A3A1B"/>
    <w:rsid w:val="003A3B25"/>
    <w:rsid w:val="003A54BC"/>
    <w:rsid w:val="003A7D35"/>
    <w:rsid w:val="003B3D7C"/>
    <w:rsid w:val="003B43B7"/>
    <w:rsid w:val="003B4F44"/>
    <w:rsid w:val="003B5D0D"/>
    <w:rsid w:val="003C2D54"/>
    <w:rsid w:val="003C31D0"/>
    <w:rsid w:val="003C48AF"/>
    <w:rsid w:val="003C4BAC"/>
    <w:rsid w:val="003D16AF"/>
    <w:rsid w:val="003D6DD3"/>
    <w:rsid w:val="003D7456"/>
    <w:rsid w:val="003E49A1"/>
    <w:rsid w:val="003F155A"/>
    <w:rsid w:val="0040121D"/>
    <w:rsid w:val="00404786"/>
    <w:rsid w:val="00407AE9"/>
    <w:rsid w:val="0041753A"/>
    <w:rsid w:val="004229FF"/>
    <w:rsid w:val="00422F0D"/>
    <w:rsid w:val="00423A8A"/>
    <w:rsid w:val="00426C9E"/>
    <w:rsid w:val="00434986"/>
    <w:rsid w:val="004403D1"/>
    <w:rsid w:val="00442DDD"/>
    <w:rsid w:val="00443375"/>
    <w:rsid w:val="004500D2"/>
    <w:rsid w:val="00453890"/>
    <w:rsid w:val="00453EB3"/>
    <w:rsid w:val="0045732F"/>
    <w:rsid w:val="00457C7D"/>
    <w:rsid w:val="00457D5E"/>
    <w:rsid w:val="00460BEE"/>
    <w:rsid w:val="004614AD"/>
    <w:rsid w:val="00470A68"/>
    <w:rsid w:val="00471CC1"/>
    <w:rsid w:val="00480A5F"/>
    <w:rsid w:val="00494F2B"/>
    <w:rsid w:val="004955C8"/>
    <w:rsid w:val="004A7021"/>
    <w:rsid w:val="004B1134"/>
    <w:rsid w:val="004B29F1"/>
    <w:rsid w:val="004B55B7"/>
    <w:rsid w:val="004B7ECC"/>
    <w:rsid w:val="004C153D"/>
    <w:rsid w:val="004C15E0"/>
    <w:rsid w:val="004C18F9"/>
    <w:rsid w:val="004C4D92"/>
    <w:rsid w:val="004C5C7C"/>
    <w:rsid w:val="004D11A0"/>
    <w:rsid w:val="004E07A0"/>
    <w:rsid w:val="004E1592"/>
    <w:rsid w:val="004F03F5"/>
    <w:rsid w:val="004F31D1"/>
    <w:rsid w:val="00500998"/>
    <w:rsid w:val="00502C41"/>
    <w:rsid w:val="005133B9"/>
    <w:rsid w:val="00514D3C"/>
    <w:rsid w:val="00532A6B"/>
    <w:rsid w:val="00536914"/>
    <w:rsid w:val="0053773A"/>
    <w:rsid w:val="005434D1"/>
    <w:rsid w:val="00543EC6"/>
    <w:rsid w:val="0055259F"/>
    <w:rsid w:val="00567DDB"/>
    <w:rsid w:val="0057041B"/>
    <w:rsid w:val="00572803"/>
    <w:rsid w:val="00576D5A"/>
    <w:rsid w:val="00577008"/>
    <w:rsid w:val="00581227"/>
    <w:rsid w:val="00593E05"/>
    <w:rsid w:val="0059615F"/>
    <w:rsid w:val="005A10E7"/>
    <w:rsid w:val="005A26DA"/>
    <w:rsid w:val="005A2F77"/>
    <w:rsid w:val="005A556B"/>
    <w:rsid w:val="005A71E6"/>
    <w:rsid w:val="005A720A"/>
    <w:rsid w:val="005B2657"/>
    <w:rsid w:val="005B6797"/>
    <w:rsid w:val="005C2676"/>
    <w:rsid w:val="005C28A2"/>
    <w:rsid w:val="005C4045"/>
    <w:rsid w:val="005C5604"/>
    <w:rsid w:val="005D2776"/>
    <w:rsid w:val="005D33C2"/>
    <w:rsid w:val="005D50BB"/>
    <w:rsid w:val="005D6F65"/>
    <w:rsid w:val="005E5AF7"/>
    <w:rsid w:val="005F164E"/>
    <w:rsid w:val="00601E1C"/>
    <w:rsid w:val="0061195A"/>
    <w:rsid w:val="00615653"/>
    <w:rsid w:val="0061627A"/>
    <w:rsid w:val="0062062D"/>
    <w:rsid w:val="00620ACB"/>
    <w:rsid w:val="00630697"/>
    <w:rsid w:val="00632E02"/>
    <w:rsid w:val="00656A6F"/>
    <w:rsid w:val="00661D8D"/>
    <w:rsid w:val="00661EDF"/>
    <w:rsid w:val="00662513"/>
    <w:rsid w:val="00663EE8"/>
    <w:rsid w:val="00664625"/>
    <w:rsid w:val="00664B94"/>
    <w:rsid w:val="00666CCD"/>
    <w:rsid w:val="00666DFA"/>
    <w:rsid w:val="00670EFD"/>
    <w:rsid w:val="006723B1"/>
    <w:rsid w:val="00674789"/>
    <w:rsid w:val="00682321"/>
    <w:rsid w:val="00685C06"/>
    <w:rsid w:val="00693EAC"/>
    <w:rsid w:val="00695DBE"/>
    <w:rsid w:val="00696D65"/>
    <w:rsid w:val="006971B3"/>
    <w:rsid w:val="006A2607"/>
    <w:rsid w:val="006A307E"/>
    <w:rsid w:val="006B0CD3"/>
    <w:rsid w:val="006B30FF"/>
    <w:rsid w:val="006B6F5B"/>
    <w:rsid w:val="006E0CF8"/>
    <w:rsid w:val="006E47B8"/>
    <w:rsid w:val="006F29C7"/>
    <w:rsid w:val="006F4A7C"/>
    <w:rsid w:val="006F561F"/>
    <w:rsid w:val="00700341"/>
    <w:rsid w:val="00701EC7"/>
    <w:rsid w:val="0070406F"/>
    <w:rsid w:val="00705ADD"/>
    <w:rsid w:val="007078ED"/>
    <w:rsid w:val="0071398F"/>
    <w:rsid w:val="00713E71"/>
    <w:rsid w:val="007202D2"/>
    <w:rsid w:val="007235D0"/>
    <w:rsid w:val="0072766B"/>
    <w:rsid w:val="007304F4"/>
    <w:rsid w:val="007421BF"/>
    <w:rsid w:val="00743391"/>
    <w:rsid w:val="00744E8C"/>
    <w:rsid w:val="007538D1"/>
    <w:rsid w:val="007540EC"/>
    <w:rsid w:val="00754C86"/>
    <w:rsid w:val="007619E7"/>
    <w:rsid w:val="00773149"/>
    <w:rsid w:val="00787428"/>
    <w:rsid w:val="00797E90"/>
    <w:rsid w:val="007A3BFA"/>
    <w:rsid w:val="007B43CA"/>
    <w:rsid w:val="007B7A1F"/>
    <w:rsid w:val="007C0A34"/>
    <w:rsid w:val="007C0ACA"/>
    <w:rsid w:val="007C19A0"/>
    <w:rsid w:val="007C2F88"/>
    <w:rsid w:val="007D141E"/>
    <w:rsid w:val="007D6767"/>
    <w:rsid w:val="007E2F03"/>
    <w:rsid w:val="007E51EC"/>
    <w:rsid w:val="007F2668"/>
    <w:rsid w:val="0080420B"/>
    <w:rsid w:val="008222F6"/>
    <w:rsid w:val="0082512A"/>
    <w:rsid w:val="00831747"/>
    <w:rsid w:val="00842D59"/>
    <w:rsid w:val="008618B8"/>
    <w:rsid w:val="00865A92"/>
    <w:rsid w:val="0088776C"/>
    <w:rsid w:val="008A239D"/>
    <w:rsid w:val="008A31B4"/>
    <w:rsid w:val="008A5636"/>
    <w:rsid w:val="008B4DFA"/>
    <w:rsid w:val="008C1371"/>
    <w:rsid w:val="008C5D58"/>
    <w:rsid w:val="008D1858"/>
    <w:rsid w:val="008D4674"/>
    <w:rsid w:val="008D5B81"/>
    <w:rsid w:val="008D711F"/>
    <w:rsid w:val="008E5286"/>
    <w:rsid w:val="008F3F00"/>
    <w:rsid w:val="008F4DA5"/>
    <w:rsid w:val="008F5AB5"/>
    <w:rsid w:val="00901CD9"/>
    <w:rsid w:val="00912FB1"/>
    <w:rsid w:val="00920C1F"/>
    <w:rsid w:val="00925DC8"/>
    <w:rsid w:val="00931BF1"/>
    <w:rsid w:val="00943122"/>
    <w:rsid w:val="00953D23"/>
    <w:rsid w:val="009721DD"/>
    <w:rsid w:val="009751C3"/>
    <w:rsid w:val="009846C4"/>
    <w:rsid w:val="009867B3"/>
    <w:rsid w:val="009877E7"/>
    <w:rsid w:val="00994BB0"/>
    <w:rsid w:val="009A17BD"/>
    <w:rsid w:val="009B3ED5"/>
    <w:rsid w:val="009C06A6"/>
    <w:rsid w:val="009C4F96"/>
    <w:rsid w:val="009D041D"/>
    <w:rsid w:val="009D08ED"/>
    <w:rsid w:val="009E3BD2"/>
    <w:rsid w:val="009E4066"/>
    <w:rsid w:val="00A12643"/>
    <w:rsid w:val="00A21AE8"/>
    <w:rsid w:val="00A23B70"/>
    <w:rsid w:val="00A2793C"/>
    <w:rsid w:val="00A3069D"/>
    <w:rsid w:val="00A3632D"/>
    <w:rsid w:val="00A43931"/>
    <w:rsid w:val="00A5595F"/>
    <w:rsid w:val="00A56FD4"/>
    <w:rsid w:val="00A63BD0"/>
    <w:rsid w:val="00A654FB"/>
    <w:rsid w:val="00A66BEE"/>
    <w:rsid w:val="00A71CAB"/>
    <w:rsid w:val="00A73319"/>
    <w:rsid w:val="00A74E45"/>
    <w:rsid w:val="00A7759E"/>
    <w:rsid w:val="00A803D6"/>
    <w:rsid w:val="00A83672"/>
    <w:rsid w:val="00A840FD"/>
    <w:rsid w:val="00A86982"/>
    <w:rsid w:val="00A90DAB"/>
    <w:rsid w:val="00AB2522"/>
    <w:rsid w:val="00AB6670"/>
    <w:rsid w:val="00AB6FDB"/>
    <w:rsid w:val="00AC2D3E"/>
    <w:rsid w:val="00AC4B26"/>
    <w:rsid w:val="00AC6F39"/>
    <w:rsid w:val="00AC7951"/>
    <w:rsid w:val="00AD05DB"/>
    <w:rsid w:val="00AD0D69"/>
    <w:rsid w:val="00AD5211"/>
    <w:rsid w:val="00AE662F"/>
    <w:rsid w:val="00AF0449"/>
    <w:rsid w:val="00AF1B1B"/>
    <w:rsid w:val="00AF1CD7"/>
    <w:rsid w:val="00AF7A37"/>
    <w:rsid w:val="00B15EBD"/>
    <w:rsid w:val="00B16691"/>
    <w:rsid w:val="00B16C69"/>
    <w:rsid w:val="00B20481"/>
    <w:rsid w:val="00B21738"/>
    <w:rsid w:val="00B327FA"/>
    <w:rsid w:val="00B340E2"/>
    <w:rsid w:val="00B3414E"/>
    <w:rsid w:val="00B41168"/>
    <w:rsid w:val="00B46ADE"/>
    <w:rsid w:val="00B51EC3"/>
    <w:rsid w:val="00B53378"/>
    <w:rsid w:val="00B538C4"/>
    <w:rsid w:val="00B53A76"/>
    <w:rsid w:val="00B53ED6"/>
    <w:rsid w:val="00B54F49"/>
    <w:rsid w:val="00B568B5"/>
    <w:rsid w:val="00B57B87"/>
    <w:rsid w:val="00B7703D"/>
    <w:rsid w:val="00B8227E"/>
    <w:rsid w:val="00B863D0"/>
    <w:rsid w:val="00B86777"/>
    <w:rsid w:val="00B87AD1"/>
    <w:rsid w:val="00B95EAE"/>
    <w:rsid w:val="00BA25CB"/>
    <w:rsid w:val="00BA5687"/>
    <w:rsid w:val="00BA678B"/>
    <w:rsid w:val="00BA7B13"/>
    <w:rsid w:val="00BB04F6"/>
    <w:rsid w:val="00BB0EE5"/>
    <w:rsid w:val="00BB52C4"/>
    <w:rsid w:val="00BC3C47"/>
    <w:rsid w:val="00BC43EC"/>
    <w:rsid w:val="00BC59C8"/>
    <w:rsid w:val="00BD57B5"/>
    <w:rsid w:val="00BD5FAF"/>
    <w:rsid w:val="00BE1E41"/>
    <w:rsid w:val="00BE5A50"/>
    <w:rsid w:val="00BF1478"/>
    <w:rsid w:val="00BF2E96"/>
    <w:rsid w:val="00BF6D3D"/>
    <w:rsid w:val="00C00E5C"/>
    <w:rsid w:val="00C04A7B"/>
    <w:rsid w:val="00C26D50"/>
    <w:rsid w:val="00C32C1D"/>
    <w:rsid w:val="00C32CF0"/>
    <w:rsid w:val="00C357EA"/>
    <w:rsid w:val="00C50524"/>
    <w:rsid w:val="00C56532"/>
    <w:rsid w:val="00C61BE5"/>
    <w:rsid w:val="00C638D4"/>
    <w:rsid w:val="00C6763E"/>
    <w:rsid w:val="00C70C31"/>
    <w:rsid w:val="00C7106E"/>
    <w:rsid w:val="00C7206B"/>
    <w:rsid w:val="00C7795A"/>
    <w:rsid w:val="00C8244D"/>
    <w:rsid w:val="00C82F32"/>
    <w:rsid w:val="00C843EE"/>
    <w:rsid w:val="00C85F18"/>
    <w:rsid w:val="00C93950"/>
    <w:rsid w:val="00CA2558"/>
    <w:rsid w:val="00CA62DC"/>
    <w:rsid w:val="00CA6B2E"/>
    <w:rsid w:val="00CB02BE"/>
    <w:rsid w:val="00CB1ACC"/>
    <w:rsid w:val="00CC0ADD"/>
    <w:rsid w:val="00CC0E5E"/>
    <w:rsid w:val="00CC5439"/>
    <w:rsid w:val="00CC79D5"/>
    <w:rsid w:val="00CD094A"/>
    <w:rsid w:val="00CD2111"/>
    <w:rsid w:val="00CD2AE3"/>
    <w:rsid w:val="00CE415D"/>
    <w:rsid w:val="00CE6812"/>
    <w:rsid w:val="00CF4BDE"/>
    <w:rsid w:val="00CF57AD"/>
    <w:rsid w:val="00D00BEA"/>
    <w:rsid w:val="00D02658"/>
    <w:rsid w:val="00D068D2"/>
    <w:rsid w:val="00D1496D"/>
    <w:rsid w:val="00D15433"/>
    <w:rsid w:val="00D15727"/>
    <w:rsid w:val="00D16F1F"/>
    <w:rsid w:val="00D178C1"/>
    <w:rsid w:val="00D26C42"/>
    <w:rsid w:val="00D30D1A"/>
    <w:rsid w:val="00D32F36"/>
    <w:rsid w:val="00D40253"/>
    <w:rsid w:val="00D444C2"/>
    <w:rsid w:val="00D5284F"/>
    <w:rsid w:val="00D57BA4"/>
    <w:rsid w:val="00D867D8"/>
    <w:rsid w:val="00D87B21"/>
    <w:rsid w:val="00D90F82"/>
    <w:rsid w:val="00DB2CF8"/>
    <w:rsid w:val="00DB4E51"/>
    <w:rsid w:val="00DC2245"/>
    <w:rsid w:val="00DC7465"/>
    <w:rsid w:val="00DC7D09"/>
    <w:rsid w:val="00DD0561"/>
    <w:rsid w:val="00DD0D75"/>
    <w:rsid w:val="00DD2D1B"/>
    <w:rsid w:val="00DD3296"/>
    <w:rsid w:val="00DD53C2"/>
    <w:rsid w:val="00DE4C18"/>
    <w:rsid w:val="00DE595E"/>
    <w:rsid w:val="00DE6FDA"/>
    <w:rsid w:val="00DF1021"/>
    <w:rsid w:val="00DF117B"/>
    <w:rsid w:val="00DF1A01"/>
    <w:rsid w:val="00E02FA9"/>
    <w:rsid w:val="00E03B63"/>
    <w:rsid w:val="00E03C31"/>
    <w:rsid w:val="00E17B03"/>
    <w:rsid w:val="00E20EDB"/>
    <w:rsid w:val="00E21895"/>
    <w:rsid w:val="00E223EF"/>
    <w:rsid w:val="00E2327E"/>
    <w:rsid w:val="00E2571F"/>
    <w:rsid w:val="00E3163F"/>
    <w:rsid w:val="00E42B42"/>
    <w:rsid w:val="00E437A1"/>
    <w:rsid w:val="00E54513"/>
    <w:rsid w:val="00E61340"/>
    <w:rsid w:val="00E721C5"/>
    <w:rsid w:val="00E75360"/>
    <w:rsid w:val="00E80D9A"/>
    <w:rsid w:val="00E875E1"/>
    <w:rsid w:val="00E93425"/>
    <w:rsid w:val="00E956AC"/>
    <w:rsid w:val="00E96975"/>
    <w:rsid w:val="00EA2314"/>
    <w:rsid w:val="00EA7C65"/>
    <w:rsid w:val="00EB001F"/>
    <w:rsid w:val="00EB0913"/>
    <w:rsid w:val="00EB20FA"/>
    <w:rsid w:val="00EB2975"/>
    <w:rsid w:val="00EB6591"/>
    <w:rsid w:val="00EB6B96"/>
    <w:rsid w:val="00EB714A"/>
    <w:rsid w:val="00EC1323"/>
    <w:rsid w:val="00EC3C3B"/>
    <w:rsid w:val="00EC72B0"/>
    <w:rsid w:val="00ED29AC"/>
    <w:rsid w:val="00ED3AE9"/>
    <w:rsid w:val="00ED673A"/>
    <w:rsid w:val="00EE12C2"/>
    <w:rsid w:val="00EE1306"/>
    <w:rsid w:val="00EE574A"/>
    <w:rsid w:val="00EF1FE1"/>
    <w:rsid w:val="00EF25CE"/>
    <w:rsid w:val="00F249B9"/>
    <w:rsid w:val="00F24F6C"/>
    <w:rsid w:val="00F2654D"/>
    <w:rsid w:val="00F308C5"/>
    <w:rsid w:val="00F4119A"/>
    <w:rsid w:val="00F42E0A"/>
    <w:rsid w:val="00F4609F"/>
    <w:rsid w:val="00F565D9"/>
    <w:rsid w:val="00F64704"/>
    <w:rsid w:val="00F77506"/>
    <w:rsid w:val="00F8116B"/>
    <w:rsid w:val="00F816AE"/>
    <w:rsid w:val="00F92165"/>
    <w:rsid w:val="00F925D6"/>
    <w:rsid w:val="00F93E9B"/>
    <w:rsid w:val="00F9424A"/>
    <w:rsid w:val="00FA1707"/>
    <w:rsid w:val="00FA27E2"/>
    <w:rsid w:val="00FA3F6D"/>
    <w:rsid w:val="00FA79C6"/>
    <w:rsid w:val="00FB0335"/>
    <w:rsid w:val="00FB3953"/>
    <w:rsid w:val="00FC0CDB"/>
    <w:rsid w:val="00FC1232"/>
    <w:rsid w:val="00FC1424"/>
    <w:rsid w:val="00FC35FC"/>
    <w:rsid w:val="00FC3F5A"/>
    <w:rsid w:val="00FD2555"/>
    <w:rsid w:val="00FE019C"/>
    <w:rsid w:val="00FE05E5"/>
    <w:rsid w:val="00FF074C"/>
    <w:rsid w:val="00FF0F44"/>
    <w:rsid w:val="00FF2733"/>
    <w:rsid w:val="00FF2E45"/>
    <w:rsid w:val="00FF2F78"/>
    <w:rsid w:val="00FF5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2B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2B42"/>
  </w:style>
  <w:style w:type="paragraph" w:styleId="Porat">
    <w:name w:val="footer"/>
    <w:basedOn w:val="prastasis"/>
    <w:link w:val="PoratDiagrama"/>
    <w:uiPriority w:val="99"/>
    <w:unhideWhenUsed/>
    <w:rsid w:val="00E42B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2B42"/>
  </w:style>
  <w:style w:type="paragraph" w:styleId="Debesliotekstas">
    <w:name w:val="Balloon Text"/>
    <w:basedOn w:val="prastasis"/>
    <w:link w:val="DebesliotekstasDiagrama"/>
    <w:uiPriority w:val="99"/>
    <w:semiHidden/>
    <w:unhideWhenUsed/>
    <w:rsid w:val="00E42B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2B42"/>
    <w:rPr>
      <w:rFonts w:ascii="Tahoma" w:hAnsi="Tahoma" w:cs="Tahoma"/>
      <w:sz w:val="16"/>
      <w:szCs w:val="16"/>
    </w:rPr>
  </w:style>
  <w:style w:type="table" w:styleId="Lentelstinklelis">
    <w:name w:val="Table Grid"/>
    <w:basedOn w:val="prastojilentel"/>
    <w:uiPriority w:val="59"/>
    <w:rsid w:val="00E42B42"/>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2B42"/>
    <w:pPr>
      <w:spacing w:after="240" w:line="360" w:lineRule="auto"/>
      <w:ind w:left="720" w:firstLine="720"/>
      <w:contextualSpacing/>
      <w:jc w:val="both"/>
    </w:pPr>
  </w:style>
  <w:style w:type="character" w:styleId="Puslapioinaosnuoroda">
    <w:name w:val="footnote reference"/>
    <w:basedOn w:val="Numatytasispastraiposriftas"/>
    <w:uiPriority w:val="99"/>
    <w:semiHidden/>
    <w:unhideWhenUsed/>
    <w:rsid w:val="00E42B42"/>
    <w:rPr>
      <w:vertAlign w:val="superscript"/>
    </w:rPr>
  </w:style>
  <w:style w:type="paragraph" w:styleId="Puslapioinaostekstas">
    <w:name w:val="footnote text"/>
    <w:basedOn w:val="prastasis"/>
    <w:link w:val="PuslapioinaostekstasDiagrama"/>
    <w:uiPriority w:val="99"/>
    <w:semiHidden/>
    <w:unhideWhenUsed/>
    <w:rsid w:val="00E42B4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42B42"/>
    <w:rPr>
      <w:sz w:val="20"/>
      <w:szCs w:val="20"/>
    </w:rPr>
  </w:style>
  <w:style w:type="character" w:styleId="Vietosrezervavimoenklotekstas">
    <w:name w:val="Placeholder Text"/>
    <w:basedOn w:val="Numatytasispastraiposriftas"/>
    <w:uiPriority w:val="99"/>
    <w:semiHidden/>
    <w:rsid w:val="00A66BEE"/>
    <w:rPr>
      <w:color w:val="808080"/>
    </w:rPr>
  </w:style>
  <w:style w:type="character" w:styleId="Komentaronuoroda">
    <w:name w:val="annotation reference"/>
    <w:basedOn w:val="Numatytasispastraiposriftas"/>
    <w:uiPriority w:val="99"/>
    <w:semiHidden/>
    <w:unhideWhenUsed/>
    <w:rsid w:val="00FF074C"/>
    <w:rPr>
      <w:sz w:val="16"/>
      <w:szCs w:val="16"/>
    </w:rPr>
  </w:style>
  <w:style w:type="paragraph" w:styleId="Komentarotekstas">
    <w:name w:val="annotation text"/>
    <w:basedOn w:val="prastasis"/>
    <w:link w:val="KomentarotekstasDiagrama"/>
    <w:uiPriority w:val="99"/>
    <w:semiHidden/>
    <w:unhideWhenUsed/>
    <w:rsid w:val="00FF07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F074C"/>
    <w:rPr>
      <w:sz w:val="20"/>
      <w:szCs w:val="20"/>
    </w:rPr>
  </w:style>
  <w:style w:type="paragraph" w:styleId="Komentarotema">
    <w:name w:val="annotation subject"/>
    <w:basedOn w:val="Komentarotekstas"/>
    <w:next w:val="Komentarotekstas"/>
    <w:link w:val="KomentarotemaDiagrama"/>
    <w:uiPriority w:val="99"/>
    <w:semiHidden/>
    <w:unhideWhenUsed/>
    <w:rsid w:val="00FF074C"/>
    <w:rPr>
      <w:b/>
      <w:bCs/>
    </w:rPr>
  </w:style>
  <w:style w:type="character" w:customStyle="1" w:styleId="KomentarotemaDiagrama">
    <w:name w:val="Komentaro tema Diagrama"/>
    <w:basedOn w:val="KomentarotekstasDiagrama"/>
    <w:link w:val="Komentarotema"/>
    <w:uiPriority w:val="99"/>
    <w:semiHidden/>
    <w:rsid w:val="00FF074C"/>
    <w:rPr>
      <w:b/>
      <w:bCs/>
      <w:sz w:val="20"/>
      <w:szCs w:val="20"/>
    </w:rPr>
  </w:style>
  <w:style w:type="character" w:styleId="Hipersaitas">
    <w:name w:val="Hyperlink"/>
    <w:basedOn w:val="Numatytasispastraiposriftas"/>
    <w:uiPriority w:val="99"/>
    <w:semiHidden/>
    <w:unhideWhenUsed/>
    <w:rsid w:val="002B2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2B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2B42"/>
  </w:style>
  <w:style w:type="paragraph" w:styleId="Porat">
    <w:name w:val="footer"/>
    <w:basedOn w:val="prastasis"/>
    <w:link w:val="PoratDiagrama"/>
    <w:uiPriority w:val="99"/>
    <w:unhideWhenUsed/>
    <w:rsid w:val="00E42B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2B42"/>
  </w:style>
  <w:style w:type="paragraph" w:styleId="Debesliotekstas">
    <w:name w:val="Balloon Text"/>
    <w:basedOn w:val="prastasis"/>
    <w:link w:val="DebesliotekstasDiagrama"/>
    <w:uiPriority w:val="99"/>
    <w:semiHidden/>
    <w:unhideWhenUsed/>
    <w:rsid w:val="00E42B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2B42"/>
    <w:rPr>
      <w:rFonts w:ascii="Tahoma" w:hAnsi="Tahoma" w:cs="Tahoma"/>
      <w:sz w:val="16"/>
      <w:szCs w:val="16"/>
    </w:rPr>
  </w:style>
  <w:style w:type="table" w:styleId="Lentelstinklelis">
    <w:name w:val="Table Grid"/>
    <w:basedOn w:val="prastojilentel"/>
    <w:uiPriority w:val="59"/>
    <w:rsid w:val="00E42B42"/>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2B42"/>
    <w:pPr>
      <w:spacing w:after="240" w:line="360" w:lineRule="auto"/>
      <w:ind w:left="720" w:firstLine="720"/>
      <w:contextualSpacing/>
      <w:jc w:val="both"/>
    </w:pPr>
  </w:style>
  <w:style w:type="character" w:styleId="Puslapioinaosnuoroda">
    <w:name w:val="footnote reference"/>
    <w:basedOn w:val="Numatytasispastraiposriftas"/>
    <w:uiPriority w:val="99"/>
    <w:semiHidden/>
    <w:unhideWhenUsed/>
    <w:rsid w:val="00E42B42"/>
    <w:rPr>
      <w:vertAlign w:val="superscript"/>
    </w:rPr>
  </w:style>
  <w:style w:type="paragraph" w:styleId="Puslapioinaostekstas">
    <w:name w:val="footnote text"/>
    <w:basedOn w:val="prastasis"/>
    <w:link w:val="PuslapioinaostekstasDiagrama"/>
    <w:uiPriority w:val="99"/>
    <w:semiHidden/>
    <w:unhideWhenUsed/>
    <w:rsid w:val="00E42B4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42B42"/>
    <w:rPr>
      <w:sz w:val="20"/>
      <w:szCs w:val="20"/>
    </w:rPr>
  </w:style>
  <w:style w:type="character" w:styleId="Vietosrezervavimoenklotekstas">
    <w:name w:val="Placeholder Text"/>
    <w:basedOn w:val="Numatytasispastraiposriftas"/>
    <w:uiPriority w:val="99"/>
    <w:semiHidden/>
    <w:rsid w:val="00A66BEE"/>
    <w:rPr>
      <w:color w:val="808080"/>
    </w:rPr>
  </w:style>
  <w:style w:type="character" w:styleId="Komentaronuoroda">
    <w:name w:val="annotation reference"/>
    <w:basedOn w:val="Numatytasispastraiposriftas"/>
    <w:uiPriority w:val="99"/>
    <w:semiHidden/>
    <w:unhideWhenUsed/>
    <w:rsid w:val="00FF074C"/>
    <w:rPr>
      <w:sz w:val="16"/>
      <w:szCs w:val="16"/>
    </w:rPr>
  </w:style>
  <w:style w:type="paragraph" w:styleId="Komentarotekstas">
    <w:name w:val="annotation text"/>
    <w:basedOn w:val="prastasis"/>
    <w:link w:val="KomentarotekstasDiagrama"/>
    <w:uiPriority w:val="99"/>
    <w:semiHidden/>
    <w:unhideWhenUsed/>
    <w:rsid w:val="00FF07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F074C"/>
    <w:rPr>
      <w:sz w:val="20"/>
      <w:szCs w:val="20"/>
    </w:rPr>
  </w:style>
  <w:style w:type="paragraph" w:styleId="Komentarotema">
    <w:name w:val="annotation subject"/>
    <w:basedOn w:val="Komentarotekstas"/>
    <w:next w:val="Komentarotekstas"/>
    <w:link w:val="KomentarotemaDiagrama"/>
    <w:uiPriority w:val="99"/>
    <w:semiHidden/>
    <w:unhideWhenUsed/>
    <w:rsid w:val="00FF074C"/>
    <w:rPr>
      <w:b/>
      <w:bCs/>
    </w:rPr>
  </w:style>
  <w:style w:type="character" w:customStyle="1" w:styleId="KomentarotemaDiagrama">
    <w:name w:val="Komentaro tema Diagrama"/>
    <w:basedOn w:val="KomentarotekstasDiagrama"/>
    <w:link w:val="Komentarotema"/>
    <w:uiPriority w:val="99"/>
    <w:semiHidden/>
    <w:rsid w:val="00FF074C"/>
    <w:rPr>
      <w:b/>
      <w:bCs/>
      <w:sz w:val="20"/>
      <w:szCs w:val="20"/>
    </w:rPr>
  </w:style>
  <w:style w:type="character" w:styleId="Hipersaitas">
    <w:name w:val="Hyperlink"/>
    <w:basedOn w:val="Numatytasispastraiposriftas"/>
    <w:uiPriority w:val="99"/>
    <w:semiHidden/>
    <w:unhideWhenUsed/>
    <w:rsid w:val="002B2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8AF0-4FFB-4E29-A774-C4FBE499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3123</Words>
  <Characters>1781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Jonušaitė</dc:creator>
  <cp:lastModifiedBy>„Windows“ vartotojas</cp:lastModifiedBy>
  <cp:revision>8</cp:revision>
  <cp:lastPrinted>2020-01-28T11:37:00Z</cp:lastPrinted>
  <dcterms:created xsi:type="dcterms:W3CDTF">2020-03-24T08:30:00Z</dcterms:created>
  <dcterms:modified xsi:type="dcterms:W3CDTF">2020-03-25T08:58:00Z</dcterms:modified>
</cp:coreProperties>
</file>